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7001" w14:textId="77777777" w:rsidR="00ED4F80" w:rsidRDefault="00000000">
      <w:pPr>
        <w:pStyle w:val="berschrift1"/>
        <w:spacing w:after="80"/>
      </w:pPr>
      <w:r>
        <w:t>Pause</w:t>
      </w:r>
    </w:p>
    <w:p w14:paraId="5CE6A20A" w14:textId="77777777" w:rsidR="00ED4F80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Kein Luxus. Systemvoraussetzung.</w:t>
      </w:r>
    </w:p>
    <w:p w14:paraId="16E34502" w14:textId="77777777" w:rsidR="00ED4F80" w:rsidRDefault="00ED4F80">
      <w:pPr>
        <w:pBdr>
          <w:bottom w:val="single" w:sz="3" w:space="4" w:color="CCCCCC"/>
        </w:pBdr>
        <w:spacing w:after="280"/>
      </w:pPr>
    </w:p>
    <w:p w14:paraId="27DB1C5E" w14:textId="77777777" w:rsidR="00ED4F80" w:rsidRDefault="00000000">
      <w:pPr>
        <w:pStyle w:val="berschrift2"/>
      </w:pPr>
      <w:r>
        <w:t>Warum überhaupt Pause?</w:t>
      </w:r>
    </w:p>
    <w:p w14:paraId="1BDC164C" w14:textId="77777777" w:rsidR="00ED4F80" w:rsidRDefault="00000000">
      <w:pPr>
        <w:spacing w:after="120"/>
      </w:pPr>
      <w:r>
        <w:t>Ohne Pausen läuft das System im Dauerbetrieb. Das kostet:</w:t>
      </w:r>
    </w:p>
    <w:p w14:paraId="65501469" w14:textId="77777777" w:rsidR="00ED4F80" w:rsidRDefault="00000000">
      <w:pPr>
        <w:pStyle w:val="Listenabsatz"/>
        <w:numPr>
          <w:ilvl w:val="0"/>
          <w:numId w:val="2"/>
        </w:numPr>
      </w:pPr>
      <w:r>
        <w:t>Verringerte Konzentrations­fähigkeit.</w:t>
      </w:r>
    </w:p>
    <w:p w14:paraId="4C2BDFD4" w14:textId="77777777" w:rsidR="00ED4F80" w:rsidRDefault="00000000">
      <w:pPr>
        <w:pStyle w:val="Listenabsatz"/>
        <w:numPr>
          <w:ilvl w:val="0"/>
          <w:numId w:val="2"/>
        </w:numPr>
      </w:pPr>
      <w:r>
        <w:t>Verstärkte Erschöpfung und Überreizung.</w:t>
      </w:r>
    </w:p>
    <w:p w14:paraId="4A36A022" w14:textId="77777777" w:rsidR="00ED4F80" w:rsidRDefault="00000000">
      <w:pPr>
        <w:pStyle w:val="Listenabsatz"/>
        <w:numPr>
          <w:ilvl w:val="0"/>
          <w:numId w:val="2"/>
        </w:numPr>
      </w:pPr>
      <w:r>
        <w:t>Innere Unruhe – sich rastlos fühlen.</w:t>
      </w:r>
    </w:p>
    <w:p w14:paraId="2CAA0335" w14:textId="77777777" w:rsidR="00ED4F80" w:rsidRDefault="00000000">
      <w:pPr>
        <w:pStyle w:val="Listenabsatz"/>
        <w:numPr>
          <w:ilvl w:val="0"/>
          <w:numId w:val="2"/>
        </w:numPr>
      </w:pPr>
      <w:r>
        <w:t xml:space="preserve">Selbstsabotage der Wahrnehmung: „Ich </w:t>
      </w:r>
      <w:proofErr w:type="gramStart"/>
      <w:r>
        <w:t>hab</w:t>
      </w:r>
      <w:proofErr w:type="gramEnd"/>
      <w:r>
        <w:t xml:space="preserve"> nie Zeit für mich.“</w:t>
      </w:r>
    </w:p>
    <w:p w14:paraId="1149CD57" w14:textId="77777777" w:rsidR="00ED4F80" w:rsidRDefault="00ED4F80">
      <w:pPr>
        <w:spacing w:after="120"/>
      </w:pPr>
    </w:p>
    <w:p w14:paraId="57574836" w14:textId="77777777" w:rsidR="00ED4F80" w:rsidRDefault="00000000">
      <w:pPr>
        <w:spacing w:after="160"/>
      </w:pPr>
      <w:r>
        <w:t>Das Gehirn braucht Zeit, um zu verarbeiten: Reize, Erlebtes, unbewusste Prozesse, Körperliches (Hormone, Verspannungen, Schmerz).</w:t>
      </w:r>
    </w:p>
    <w:p w14:paraId="4A7A3601" w14:textId="77777777" w:rsidR="00ED4F80" w:rsidRDefault="00000000">
      <w:pPr>
        <w:spacing w:after="280"/>
      </w:pPr>
      <w:r>
        <w:t>Keine Pause = Selbstsabotage.</w:t>
      </w:r>
      <w:r>
        <w:rPr>
          <w:b/>
          <w:bCs/>
          <w:color w:val="0B4D38"/>
        </w:rPr>
        <w:t xml:space="preserve">  Pause = Selbstfürsorge = Gegengift zu Depression und Überstimulation.</w:t>
      </w:r>
    </w:p>
    <w:p w14:paraId="4D769DE7" w14:textId="77777777" w:rsidR="00ED4F80" w:rsidRDefault="00000000">
      <w:pPr>
        <w:pStyle w:val="berschrift2"/>
      </w:pPr>
      <w:r>
        <w:t>Was ist eine Pause?</w:t>
      </w:r>
    </w:p>
    <w:p w14:paraId="5A948314" w14:textId="77777777" w:rsidR="00ED4F80" w:rsidRDefault="00000000">
      <w:pPr>
        <w:spacing w:after="160"/>
      </w:pPr>
      <w:r>
        <w:t>= Zustand von Nicht-Leistung: nicht ergebnis­orientiert, nicht ziel­orientiert, kein „Muss noch fertig werden“.</w:t>
      </w:r>
    </w:p>
    <w:p w14:paraId="0E758025" w14:textId="77777777" w:rsidR="00ED4F80" w:rsidRDefault="00000000">
      <w:pPr>
        <w:pBdr>
          <w:left w:val="single" w:sz="12" w:space="8" w:color="0F3213"/>
        </w:pBdr>
        <w:spacing w:after="240"/>
        <w:ind w:left="280"/>
      </w:pPr>
      <w:r>
        <w:rPr>
          <w:i/>
          <w:iCs/>
        </w:rPr>
        <w:t>„Dient das Anstehende meinem Akku – oder meinem Anspruch?“</w:t>
      </w:r>
    </w:p>
    <w:p w14:paraId="4CC1B1CE" w14:textId="77777777" w:rsidR="00ED4F80" w:rsidRDefault="00000000">
      <w:pPr>
        <w:pStyle w:val="berschrift3"/>
      </w:pPr>
      <w:r>
        <w:t>Beispiele – Pause oder Beschäftigung?</w:t>
      </w:r>
    </w:p>
    <w:p w14:paraId="3DCF05AD" w14:textId="77777777" w:rsidR="00ED4F80" w:rsidRDefault="00ED4F8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ED4F80" w14:paraId="113E7F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A198F85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Tätigkeit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1A3BAB5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Warum eher keine Pause</w:t>
            </w:r>
          </w:p>
        </w:tc>
      </w:tr>
      <w:tr w:rsidR="00ED4F80" w14:paraId="38882624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5C08BF0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Diamond Painting nach Vorlage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6C5422A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Hohe Präzision, Fokus, Ziel = Fertigwerden.</w:t>
            </w:r>
          </w:p>
        </w:tc>
      </w:tr>
      <w:tr w:rsidR="00ED4F80" w14:paraId="4CC1D226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A2C0799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Filme schauen mit emotionalem Tiefgang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62C4E39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Reizzufuhr + aktive Verarbeitung.</w:t>
            </w:r>
          </w:p>
        </w:tc>
      </w:tr>
      <w:tr w:rsidR="00ED4F80" w14:paraId="0FFDF036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2A7D5C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Handy-Scrollen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BC1AC5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 xml:space="preserve">Dopamin-Jagd = Aktivierung, kein </w:t>
            </w:r>
            <w:proofErr w:type="spellStart"/>
            <w:r>
              <w:rPr>
                <w:sz w:val="20"/>
                <w:szCs w:val="20"/>
              </w:rPr>
              <w:t>Reset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D4F80" w14:paraId="7F947091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BF4F03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Neues planen / Gedanken sortieren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EB0CC25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Kognitives Feuerwerk.</w:t>
            </w:r>
          </w:p>
        </w:tc>
      </w:tr>
      <w:tr w:rsidR="00ED4F80" w14:paraId="67F504BC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AF75AA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Malen mit Ziel und Anspruch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41F8DC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Zielorientierung, kognitive Leistung.</w:t>
            </w:r>
          </w:p>
        </w:tc>
      </w:tr>
    </w:tbl>
    <w:p w14:paraId="3DC38108" w14:textId="77777777" w:rsidR="00ED4F80" w:rsidRDefault="00ED4F80">
      <w:pPr>
        <w:spacing w:after="1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ED4F80" w14:paraId="40AFC8F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039D67E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Tätigkeit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5E6574C" w14:textId="77777777" w:rsidR="00ED4F80" w:rsidRDefault="00000000">
            <w:r>
              <w:rPr>
                <w:b/>
                <w:bCs/>
                <w:color w:val="0F3213"/>
                <w:sz w:val="20"/>
                <w:szCs w:val="20"/>
              </w:rPr>
              <w:t>Warum eher echte Pause</w:t>
            </w:r>
          </w:p>
        </w:tc>
      </w:tr>
      <w:tr w:rsidR="00ED4F80" w14:paraId="1ACA73E0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2BC8039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Mandala ausmalen, ohne Anspruch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48FC6CE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Gleichmäßige Bewegung, kein Ziel, keine Bewertung.</w:t>
            </w:r>
          </w:p>
        </w:tc>
      </w:tr>
      <w:tr w:rsidR="00ED4F80" w14:paraId="6ED43B80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3CC2433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Freies Malen ohne Plan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995B1D7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Kann meditativ sein, wenn kein Anspruch mitschwingt.</w:t>
            </w:r>
          </w:p>
        </w:tc>
      </w:tr>
      <w:tr w:rsidR="00ED4F80" w14:paraId="6BF8D649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EFB98C1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Diamond Painting – egal wie’s wird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201CAC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Kann Pause sein, wenn es wirklich egal ist.</w:t>
            </w:r>
          </w:p>
        </w:tc>
      </w:tr>
      <w:tr w:rsidR="00ED4F80" w14:paraId="54BB9C0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441ACA0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lastRenderedPageBreak/>
              <w:t>Fenster gucken, Wolken zählen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884494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Low-Dopamin-Fokus: Dopamin ohne Aufregung.</w:t>
            </w:r>
          </w:p>
        </w:tc>
      </w:tr>
      <w:tr w:rsidR="00ED4F80" w14:paraId="20AA1844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5ED16D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Schaukeln, Stricken ohne Muster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C95249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Monotone Mikrobewegung synchronisiert das Gehirn.</w:t>
            </w:r>
          </w:p>
        </w:tc>
      </w:tr>
    </w:tbl>
    <w:p w14:paraId="3871A6E5" w14:textId="77777777" w:rsidR="00ED4F80" w:rsidRDefault="00ED4F80">
      <w:pPr>
        <w:spacing w:after="200"/>
      </w:pPr>
    </w:p>
    <w:p w14:paraId="7B1C6FE3" w14:textId="77777777" w:rsidR="00ED4F80" w:rsidRDefault="00000000">
      <w:pPr>
        <w:pStyle w:val="berschrift3"/>
      </w:pPr>
      <w:r>
        <w:t>Schnell-Check: Echte Pause?</w:t>
      </w:r>
    </w:p>
    <w:p w14:paraId="0CFD495C" w14:textId="77777777" w:rsidR="00ED4F80" w:rsidRDefault="00000000">
      <w:pPr>
        <w:spacing w:after="140"/>
      </w:pPr>
      <w:r>
        <w:rPr>
          <w:i/>
          <w:iCs/>
          <w:color w:val="888888"/>
        </w:rPr>
        <w:t>Sprich einfach den Punkt an – keine Muss-Liste, sondern Spür-mal-hin-Liste.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3"/>
        <w:gridCol w:w="2255"/>
      </w:tblGrid>
      <w:tr w:rsidR="00ED4F80" w14:paraId="539EB35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F4057E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Frage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83A006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Wenn Ja</w:t>
            </w:r>
          </w:p>
        </w:tc>
      </w:tr>
      <w:tr w:rsidR="00ED4F80" w14:paraId="49BFCAD9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A53BE92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Muss ich konzentriert sein?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C29AF7" w14:textId="77777777" w:rsidR="00ED4F80" w:rsidRDefault="00000000">
            <w:pPr>
              <w:spacing w:after="80"/>
            </w:pPr>
            <w:proofErr w:type="gramStart"/>
            <w:r>
              <w:rPr>
                <w:color w:val="8B1A1A"/>
                <w:sz w:val="20"/>
                <w:szCs w:val="20"/>
              </w:rPr>
              <w:t>❌  eher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Beschäftigung</w:t>
            </w:r>
          </w:p>
        </w:tc>
      </w:tr>
      <w:tr w:rsidR="00ED4F80" w14:paraId="3EA49CAE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DD5CDD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Mache ich das mit einem Ziel im Kopf?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E474164" w14:textId="77777777" w:rsidR="00ED4F80" w:rsidRDefault="00000000">
            <w:pPr>
              <w:spacing w:after="80"/>
            </w:pPr>
            <w:proofErr w:type="gramStart"/>
            <w:r>
              <w:rPr>
                <w:color w:val="8B1A1A"/>
                <w:sz w:val="20"/>
                <w:szCs w:val="20"/>
              </w:rPr>
              <w:t>❌  eher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Beschäftigung</w:t>
            </w:r>
          </w:p>
        </w:tc>
      </w:tr>
      <w:tr w:rsidR="00ED4F80" w14:paraId="0B3A0DAB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C1B82B9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Korrigiere ich Fehler oder vergleiche?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672BFEF" w14:textId="77777777" w:rsidR="00ED4F80" w:rsidRDefault="00000000">
            <w:pPr>
              <w:spacing w:after="80"/>
            </w:pPr>
            <w:proofErr w:type="gramStart"/>
            <w:r>
              <w:rPr>
                <w:color w:val="8B1A1A"/>
                <w:sz w:val="20"/>
                <w:szCs w:val="20"/>
              </w:rPr>
              <w:t>❌  eher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Beschäftigung</w:t>
            </w:r>
          </w:p>
        </w:tc>
      </w:tr>
      <w:tr w:rsidR="00ED4F80" w14:paraId="241A4FEC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2B046E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Gibt es einen Zeitpunkt, wann es fertig ist?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55C95B" w14:textId="77777777" w:rsidR="00ED4F80" w:rsidRDefault="00000000">
            <w:pPr>
              <w:spacing w:after="80"/>
            </w:pPr>
            <w:proofErr w:type="gramStart"/>
            <w:r>
              <w:rPr>
                <w:color w:val="8B1A1A"/>
                <w:sz w:val="20"/>
                <w:szCs w:val="20"/>
              </w:rPr>
              <w:t>❌  eher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Beschäftigung</w:t>
            </w:r>
          </w:p>
        </w:tc>
      </w:tr>
      <w:tr w:rsidR="00ED4F80" w14:paraId="00EA7DDA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078DC7D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Könnte ich jederzeit mittendrin aufhören?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7AF7363" w14:textId="77777777" w:rsidR="00ED4F80" w:rsidRDefault="00000000">
            <w:pPr>
              <w:spacing w:after="80"/>
            </w:pPr>
            <w:proofErr w:type="gramStart"/>
            <w:r>
              <w:rPr>
                <w:color w:val="0B4D38"/>
                <w:sz w:val="20"/>
                <w:szCs w:val="20"/>
              </w:rPr>
              <w:t>✅  eher</w:t>
            </w:r>
            <w:proofErr w:type="gramEnd"/>
            <w:r>
              <w:rPr>
                <w:color w:val="0B4D38"/>
                <w:sz w:val="20"/>
                <w:szCs w:val="20"/>
              </w:rPr>
              <w:t xml:space="preserve"> echte Pause</w:t>
            </w:r>
          </w:p>
        </w:tc>
      </w:tr>
      <w:tr w:rsidR="00ED4F80" w14:paraId="5161FC26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EAC25A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Spüre ich eine gleichmäßige Bewegung?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F2ECC57" w14:textId="77777777" w:rsidR="00ED4F80" w:rsidRDefault="00000000">
            <w:pPr>
              <w:spacing w:after="80"/>
            </w:pPr>
            <w:proofErr w:type="gramStart"/>
            <w:r>
              <w:rPr>
                <w:color w:val="0B4D38"/>
                <w:sz w:val="20"/>
                <w:szCs w:val="20"/>
              </w:rPr>
              <w:t>✅  eher</w:t>
            </w:r>
            <w:proofErr w:type="gramEnd"/>
            <w:r>
              <w:rPr>
                <w:color w:val="0B4D38"/>
                <w:sz w:val="20"/>
                <w:szCs w:val="20"/>
              </w:rPr>
              <w:t xml:space="preserve"> echte Pause</w:t>
            </w:r>
          </w:p>
        </w:tc>
      </w:tr>
      <w:tr w:rsidR="00ED4F80" w14:paraId="4E807FE8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7130FC7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Braucht es keine Entscheidung, kein Denken?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511431" w14:textId="77777777" w:rsidR="00ED4F80" w:rsidRDefault="00000000">
            <w:pPr>
              <w:spacing w:after="80"/>
            </w:pPr>
            <w:proofErr w:type="gramStart"/>
            <w:r>
              <w:rPr>
                <w:color w:val="0B4D38"/>
                <w:sz w:val="20"/>
                <w:szCs w:val="20"/>
              </w:rPr>
              <w:t>✅  eher</w:t>
            </w:r>
            <w:proofErr w:type="gramEnd"/>
            <w:r>
              <w:rPr>
                <w:color w:val="0B4D38"/>
                <w:sz w:val="20"/>
                <w:szCs w:val="20"/>
              </w:rPr>
              <w:t xml:space="preserve"> echte Pause</w:t>
            </w:r>
          </w:p>
        </w:tc>
      </w:tr>
      <w:tr w:rsidR="00ED4F80" w14:paraId="249A9396" w14:textId="77777777">
        <w:tblPrEx>
          <w:tblCellMar>
            <w:top w:w="0" w:type="dxa"/>
            <w:bottom w:w="0" w:type="dxa"/>
          </w:tblCellMar>
        </w:tblPrEx>
        <w:tc>
          <w:tcPr>
            <w:tcW w:w="3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2B7B489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Könnte ich es im Halbschlaf tun?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C95A9A9" w14:textId="77777777" w:rsidR="00ED4F80" w:rsidRDefault="00000000">
            <w:pPr>
              <w:spacing w:after="80"/>
            </w:pPr>
            <w:proofErr w:type="gramStart"/>
            <w:r>
              <w:rPr>
                <w:color w:val="0B4D38"/>
                <w:sz w:val="20"/>
                <w:szCs w:val="20"/>
              </w:rPr>
              <w:t>✅  eher</w:t>
            </w:r>
            <w:proofErr w:type="gramEnd"/>
            <w:r>
              <w:rPr>
                <w:color w:val="0B4D38"/>
                <w:sz w:val="20"/>
                <w:szCs w:val="20"/>
              </w:rPr>
              <w:t xml:space="preserve"> echte Pause</w:t>
            </w:r>
          </w:p>
        </w:tc>
      </w:tr>
    </w:tbl>
    <w:p w14:paraId="591C9724" w14:textId="77777777" w:rsidR="00ED4F80" w:rsidRDefault="00ED4F80">
      <w:pPr>
        <w:spacing w:after="200"/>
      </w:pPr>
    </w:p>
    <w:p w14:paraId="38DF1C04" w14:textId="77777777" w:rsidR="00ED4F80" w:rsidRDefault="00000000">
      <w:pPr>
        <w:pStyle w:val="berschrift2"/>
      </w:pPr>
      <w:r>
        <w:t xml:space="preserve">3 Kategorien </w:t>
      </w:r>
      <w:proofErr w:type="spellStart"/>
      <w:r>
        <w:t>pause­tauglicher</w:t>
      </w:r>
      <w:proofErr w:type="spellEnd"/>
      <w:r>
        <w:t xml:space="preserve"> Tätigkeiten</w:t>
      </w:r>
    </w:p>
    <w:p w14:paraId="62429A6C" w14:textId="77777777" w:rsidR="00ED4F80" w:rsidRDefault="00ED4F8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3607"/>
        <w:gridCol w:w="3156"/>
      </w:tblGrid>
      <w:tr w:rsidR="00ED4F80" w14:paraId="0ED8D9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2AFA53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Kategorie</w:t>
            </w:r>
          </w:p>
        </w:tc>
        <w:tc>
          <w:tcPr>
            <w:tcW w:w="20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D21ADD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Beispiel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65D92E3" w14:textId="77777777" w:rsidR="00ED4F80" w:rsidRDefault="00000000">
            <w:r>
              <w:rPr>
                <w:b/>
                <w:bCs/>
                <w:color w:val="0B4D38"/>
                <w:sz w:val="20"/>
                <w:szCs w:val="20"/>
              </w:rPr>
              <w:t>Warum es funktioniert</w:t>
            </w:r>
          </w:p>
        </w:tc>
      </w:tr>
      <w:tr w:rsidR="00ED4F80" w14:paraId="3D75B91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0A6464" w14:textId="77777777" w:rsidR="00ED4F8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Monotone Mikrobewegung</w:t>
            </w:r>
          </w:p>
        </w:tc>
        <w:tc>
          <w:tcPr>
            <w:tcW w:w="20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9BA266C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Schaukeln, Wippen, Stricken ohne Muster, Spazieren ohne Ziel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560CBC3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Hilft dem Gehirn, sich zu synchronisieren ohne neuen Input.</w:t>
            </w:r>
          </w:p>
        </w:tc>
      </w:tr>
      <w:tr w:rsidR="00ED4F80" w14:paraId="138D8EB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84AFC4D" w14:textId="77777777" w:rsidR="00ED4F8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Sensorische Gleichmäßigkeit²</w:t>
            </w:r>
          </w:p>
        </w:tc>
        <w:tc>
          <w:tcPr>
            <w:tcW w:w="20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FBDF85B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Hand auf die Katze legen, warmen Tee mit geschlossenen Augen trinken, barfuß auf weichem Teppich stehen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5ED817D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Aktiviert den Vagusnerv und reguliert das Nervensystem.</w:t>
            </w:r>
          </w:p>
        </w:tc>
      </w:tr>
      <w:tr w:rsidR="00ED4F80" w14:paraId="3E86052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A921C7" w14:textId="77777777" w:rsidR="00ED4F8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Low-Dopamin-Fokus</w:t>
            </w:r>
          </w:p>
        </w:tc>
        <w:tc>
          <w:tcPr>
            <w:tcW w:w="20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81AF93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>Fenster gucken &amp; Wolken zählen, einfarbiges Mandala ausmalen, ruhige Musik ohne Ablenkung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3983E7" w14:textId="77777777" w:rsidR="00ED4F80" w:rsidRDefault="00000000">
            <w:pPr>
              <w:spacing w:after="80"/>
            </w:pPr>
            <w:r>
              <w:rPr>
                <w:sz w:val="20"/>
                <w:szCs w:val="20"/>
              </w:rPr>
              <w:t xml:space="preserve">Gibt Dopamin – aber ohne Aufregung. Ideal für einen echten </w:t>
            </w:r>
            <w:proofErr w:type="spellStart"/>
            <w:r>
              <w:rPr>
                <w:sz w:val="20"/>
                <w:szCs w:val="20"/>
              </w:rPr>
              <w:t>Reset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36810AB4" w14:textId="77777777" w:rsidR="00ED4F80" w:rsidRDefault="00ED4F80">
      <w:pPr>
        <w:spacing w:after="240"/>
      </w:pPr>
    </w:p>
    <w:p w14:paraId="0F846B31" w14:textId="77777777" w:rsidR="00ED4F80" w:rsidRDefault="00000000">
      <w:pPr>
        <w:pStyle w:val="berschrift2"/>
      </w:pPr>
      <w:r>
        <w:lastRenderedPageBreak/>
        <w:t>Lösungsmöglichkeiten – Pause strukturieren</w:t>
      </w:r>
    </w:p>
    <w:p w14:paraId="6610FB6F" w14:textId="77777777" w:rsidR="00ED4F80" w:rsidRDefault="00000000">
      <w:pPr>
        <w:pStyle w:val="berschrift3"/>
      </w:pPr>
      <w:r>
        <w:t>Warum feste Pausenzeiten sinnvoll sind</w:t>
      </w:r>
    </w:p>
    <w:p w14:paraId="348AB9DA" w14:textId="77777777" w:rsidR="00ED4F80" w:rsidRDefault="00000000">
      <w:pPr>
        <w:pStyle w:val="Listenabsatz"/>
        <w:numPr>
          <w:ilvl w:val="0"/>
          <w:numId w:val="3"/>
        </w:numPr>
      </w:pPr>
      <w:r>
        <w:t>Keine Entscheidung nötig – die Zeit ist gesetzt.</w:t>
      </w:r>
    </w:p>
    <w:p w14:paraId="4908A295" w14:textId="77777777" w:rsidR="00ED4F80" w:rsidRDefault="00000000">
      <w:pPr>
        <w:pStyle w:val="Listenabsatz"/>
        <w:numPr>
          <w:ilvl w:val="0"/>
          <w:numId w:val="3"/>
        </w:numPr>
      </w:pPr>
      <w:r>
        <w:t>Unterbricht Hyperfokus und Vermeidungsstrategien.</w:t>
      </w:r>
    </w:p>
    <w:p w14:paraId="6B52056B" w14:textId="77777777" w:rsidR="00ED4F80" w:rsidRDefault="00000000">
      <w:pPr>
        <w:pStyle w:val="Listenabsatz"/>
        <w:numPr>
          <w:ilvl w:val="0"/>
          <w:numId w:val="3"/>
        </w:numPr>
      </w:pPr>
      <w:r>
        <w:t>Schafft Struktur in Form von Fürsorge.</w:t>
      </w:r>
    </w:p>
    <w:p w14:paraId="44A6CB2A" w14:textId="77777777" w:rsidR="00ED4F80" w:rsidRDefault="00ED4F80">
      <w:pPr>
        <w:spacing w:after="120"/>
      </w:pPr>
    </w:p>
    <w:p w14:paraId="4DCCD64F" w14:textId="77777777" w:rsidR="00ED4F80" w:rsidRDefault="00000000">
      <w:pPr>
        <w:pStyle w:val="berschrift3"/>
      </w:pPr>
      <w:r>
        <w:t>Konkrete Tools</w:t>
      </w:r>
    </w:p>
    <w:p w14:paraId="46467C8D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Vertrag mit dem Zukunfts-Ich: </w:t>
      </w:r>
      <w:r>
        <w:t>Notizbuch, Sprachnachricht, Journal mit Erklärung warum jetzt nicht.</w:t>
      </w:r>
    </w:p>
    <w:p w14:paraId="1924FDA0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Umkehrplanung: </w:t>
      </w:r>
      <w:r>
        <w:t>„Ich mach X bis ich merke, dass ich gedanklich abdrifte – dann Schluss.“</w:t>
      </w:r>
    </w:p>
    <w:p w14:paraId="3B2292C8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Blöcke statt fester Zeiten: </w:t>
      </w:r>
      <w:r>
        <w:t>Flexible Zeitfenster anstelle starrer Uhrzeiten.</w:t>
      </w:r>
    </w:p>
    <w:p w14:paraId="3865CA37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Pause umformulieren: </w:t>
      </w:r>
      <w:r>
        <w:t>Nicht „Ich mache jetzt nichts“, sondern „10 Minuten etwas tun, das nicht bewertet wird.“</w:t>
      </w:r>
    </w:p>
    <w:p w14:paraId="340B655D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Pause zur Aufgabe machen: </w:t>
      </w:r>
      <w:r>
        <w:t>„Ich mach X und danach automatisch Pause.“</w:t>
      </w:r>
    </w:p>
    <w:p w14:paraId="343C8245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Projektliste – Ideen, die jetzt nicht dran sind: </w:t>
      </w:r>
      <w:r>
        <w:t>Was nicht erledigt werden darf, steht auf der Liste. Kann später als Belohnung genutzt werden.</w:t>
      </w:r>
    </w:p>
    <w:p w14:paraId="105E509C" w14:textId="77777777" w:rsidR="00ED4F80" w:rsidRDefault="00000000">
      <w:pPr>
        <w:pStyle w:val="Listenabsatz"/>
        <w:numPr>
          <w:ilvl w:val="0"/>
          <w:numId w:val="4"/>
        </w:numPr>
      </w:pPr>
      <w:proofErr w:type="spellStart"/>
      <w:r>
        <w:rPr>
          <w:b/>
          <w:bCs/>
        </w:rPr>
        <w:t>Projektmediathek</w:t>
      </w:r>
      <w:proofErr w:type="spellEnd"/>
      <w:r>
        <w:rPr>
          <w:b/>
          <w:bCs/>
        </w:rPr>
        <w:t xml:space="preserve">: </w:t>
      </w:r>
      <w:r>
        <w:t>Projekte weiterdenken auf Papier, als Skizze, als Foto = Parkplatz für Ideen.</w:t>
      </w:r>
    </w:p>
    <w:p w14:paraId="0D47255A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Rituale: </w:t>
      </w:r>
      <w:r>
        <w:t>5 Minuten Tee kochen, 7 Minuten kritzeln, Kerze anzünden, bestimmte Musik = Pause ist auch ein Projekt.</w:t>
      </w:r>
    </w:p>
    <w:p w14:paraId="7D709567" w14:textId="77777777" w:rsidR="00ED4F80" w:rsidRDefault="00000000">
      <w:pPr>
        <w:pStyle w:val="Listenabsatz"/>
        <w:numPr>
          <w:ilvl w:val="0"/>
          <w:numId w:val="4"/>
        </w:numPr>
      </w:pPr>
      <w:proofErr w:type="spellStart"/>
      <w:r>
        <w:rPr>
          <w:b/>
          <w:bCs/>
        </w:rPr>
        <w:t>Accountability</w:t>
      </w:r>
      <w:proofErr w:type="spellEnd"/>
      <w:r>
        <w:rPr>
          <w:b/>
          <w:bCs/>
        </w:rPr>
        <w:t xml:space="preserve">-Trick: </w:t>
      </w:r>
      <w:r>
        <w:t>Man erledigt die Aufgabe, weil man weiß, dass man überprüft wird – ohne Druck. Kann über Liste, Erinnerungen, Personen oder KI genutzt werden.</w:t>
      </w:r>
    </w:p>
    <w:p w14:paraId="63209AF5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Belohnungserlaubnis: </w:t>
      </w:r>
      <w:r>
        <w:t>„Ich darf weitermachen, wenn ich vorher Pause gemacht habe.“</w:t>
      </w:r>
    </w:p>
    <w:p w14:paraId="74E5A3A9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Pausenvertrag mit dem inneren Kind: </w:t>
      </w:r>
      <w:r>
        <w:t>„Du darfst rennen, basteln, malen – wenn du was brauchst oder müde wirst, sag Bescheid – ich pass auf.“</w:t>
      </w:r>
    </w:p>
    <w:p w14:paraId="28C4717F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Mit sich selbst sprechen: </w:t>
      </w:r>
      <w:r>
        <w:t>Laut oder schriftlich – die eigene Stimme wirkt regulierend.</w:t>
      </w:r>
    </w:p>
    <w:p w14:paraId="1342EC95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Erinnerungen und Symbole: </w:t>
      </w:r>
      <w:r>
        <w:t>Sticker, Zettel, Kreidestift – sichtbar platziert.</w:t>
      </w:r>
    </w:p>
    <w:p w14:paraId="097AC2A2" w14:textId="77777777" w:rsidR="00ED4F80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Pausenraum definieren: </w:t>
      </w:r>
      <w:r>
        <w:t>Solange die Playlist läuft – arbeite ich. Danach ist gut.</w:t>
      </w:r>
    </w:p>
    <w:p w14:paraId="458984A9" w14:textId="77777777" w:rsidR="00ED4F80" w:rsidRDefault="00ED4F80">
      <w:pPr>
        <w:spacing w:after="200"/>
      </w:pPr>
    </w:p>
    <w:p w14:paraId="47B32FFF" w14:textId="77777777" w:rsidR="00ED4F80" w:rsidRDefault="00000000">
      <w:pPr>
        <w:pStyle w:val="berschrift2"/>
      </w:pPr>
      <w:r>
        <w:t>Konkrete Pausenformen</w:t>
      </w:r>
    </w:p>
    <w:p w14:paraId="404512FE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Mini-Meditation: </w:t>
      </w:r>
      <w:r>
        <w:t>Augen schließen. „Ich sitze.“ Nur das.</w:t>
      </w:r>
    </w:p>
    <w:p w14:paraId="34F66D72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Sinnes-Pause: </w:t>
      </w:r>
      <w:r>
        <w:t>Einfach rausgucken, Hände im Wasser, summen, schaukeln.</w:t>
      </w:r>
    </w:p>
    <w:p w14:paraId="6CD179B7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Atem-Pause: </w:t>
      </w:r>
      <w:r>
        <w:t>Bewusst atmen – Atemzüge zählen (4–7–8: 4 ein, 7 halten, 8 aus).</w:t>
      </w:r>
    </w:p>
    <w:p w14:paraId="3B375060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Nichts-tun-Modus / Power-Nap: </w:t>
      </w:r>
      <w:r>
        <w:t>Liegen ohne Hören, Sehen oder Planen.</w:t>
      </w:r>
    </w:p>
    <w:p w14:paraId="5413461F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Tierbeobachtung: </w:t>
      </w:r>
      <w:r>
        <w:t>Schnecke beobachten, Vögeln zusehen.</w:t>
      </w:r>
    </w:p>
    <w:p w14:paraId="0275E589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Rückzugsraum: </w:t>
      </w:r>
      <w:r>
        <w:t>Keine Reize, keine Ideen – nur Pause.</w:t>
      </w:r>
    </w:p>
    <w:p w14:paraId="7FF37D2D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Selfcheck: </w:t>
      </w:r>
      <w:r>
        <w:t>Was spüre ich gerade? Was brauche ich?</w:t>
      </w:r>
    </w:p>
    <w:p w14:paraId="3B162155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Reizarme Ruhe: </w:t>
      </w:r>
      <w:r>
        <w:t>Stille oder Natur.</w:t>
      </w:r>
    </w:p>
    <w:p w14:paraId="5B099FB5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lastRenderedPageBreak/>
        <w:t xml:space="preserve">Strukturierter Leerlauf: </w:t>
      </w:r>
      <w:r>
        <w:t>15 Minuten nichts tun – anschließend bewusst Tee trinken.</w:t>
      </w:r>
    </w:p>
    <w:p w14:paraId="1B40B6D3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Essen als Pause: </w:t>
      </w:r>
      <w:r>
        <w:t>Nur wenn es genossen wird – ohne Ablenkung. Zubereitung und Planung zählen nicht.</w:t>
      </w:r>
    </w:p>
    <w:p w14:paraId="1CB28EDA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Gefühlscheck + Tagebuchnotiz: </w:t>
      </w:r>
      <w:r>
        <w:t>Schafft Verbindung mit sich selbst.</w:t>
      </w:r>
    </w:p>
    <w:p w14:paraId="091EFEA4" w14:textId="77777777" w:rsidR="00ED4F80" w:rsidRDefault="00ED4F80">
      <w:pPr>
        <w:spacing w:after="120"/>
      </w:pPr>
    </w:p>
    <w:p w14:paraId="051B8AF6" w14:textId="77777777" w:rsidR="00ED4F80" w:rsidRDefault="00000000">
      <w:pPr>
        <w:spacing w:after="280"/>
      </w:pPr>
      <w:r>
        <w:rPr>
          <w:i/>
          <w:iCs/>
          <w:color w:val="888888"/>
        </w:rPr>
        <w:t xml:space="preserve">Pausenbox-Ideen: Duftöl, Kuscheltiere, </w:t>
      </w:r>
      <w:proofErr w:type="spellStart"/>
      <w:r>
        <w:rPr>
          <w:i/>
          <w:iCs/>
          <w:color w:val="888888"/>
        </w:rPr>
        <w:t>Fidgets</w:t>
      </w:r>
      <w:proofErr w:type="spellEnd"/>
      <w:r>
        <w:rPr>
          <w:i/>
          <w:iCs/>
          <w:color w:val="888888"/>
        </w:rPr>
        <w:t xml:space="preserve"> (bedingt), kleines </w:t>
      </w:r>
      <w:proofErr w:type="spellStart"/>
      <w:r>
        <w:rPr>
          <w:i/>
          <w:iCs/>
          <w:color w:val="888888"/>
        </w:rPr>
        <w:t>Kritzelnotizbuch</w:t>
      </w:r>
      <w:proofErr w:type="spellEnd"/>
      <w:r>
        <w:rPr>
          <w:i/>
          <w:iCs/>
          <w:color w:val="888888"/>
        </w:rPr>
        <w:t>.</w:t>
      </w:r>
    </w:p>
    <w:p w14:paraId="0CAEA762" w14:textId="77777777" w:rsidR="00ED4F80" w:rsidRDefault="00000000">
      <w:pPr>
        <w:pStyle w:val="berschrift2"/>
      </w:pPr>
      <w:r>
        <w:t>Erinnerung an die Pause</w:t>
      </w:r>
    </w:p>
    <w:p w14:paraId="23580DEE" w14:textId="77777777" w:rsidR="00ED4F80" w:rsidRDefault="00000000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t>Timer</w:t>
      </w:r>
      <w:proofErr w:type="spellEnd"/>
      <w:r>
        <w:rPr>
          <w:b/>
          <w:bCs/>
        </w:rPr>
        <w:t xml:space="preserve"> / Wecker / Alexa: </w:t>
      </w:r>
      <w:r>
        <w:t>Im Zweifel zwei oder drei stellen, wenn man dazu neigt, den ersten zu ignorieren.</w:t>
      </w:r>
    </w:p>
    <w:p w14:paraId="041B2733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Sticker in der Wohnung: </w:t>
      </w:r>
      <w:r>
        <w:t>Trinken, Pause machen, Slow down, Körperpflege.</w:t>
      </w:r>
    </w:p>
    <w:p w14:paraId="20BB8ACC" w14:textId="77777777" w:rsidR="00ED4F80" w:rsidRDefault="00000000">
      <w:pPr>
        <w:pStyle w:val="Listenabsatz"/>
        <w:numPr>
          <w:ilvl w:val="0"/>
          <w:numId w:val="2"/>
        </w:numPr>
      </w:pPr>
      <w:r>
        <w:t>Liste mit festen Pausenfenstern.</w:t>
      </w:r>
    </w:p>
    <w:p w14:paraId="55C88196" w14:textId="77777777" w:rsidR="00ED4F80" w:rsidRDefault="00ED4F80">
      <w:pPr>
        <w:spacing w:after="200"/>
      </w:pPr>
    </w:p>
    <w:p w14:paraId="08202A4B" w14:textId="77777777" w:rsidR="00ED4F80" w:rsidRDefault="00ED4F80">
      <w:pPr>
        <w:pBdr>
          <w:bottom w:val="single" w:sz="3" w:space="4" w:color="CCCCCC"/>
        </w:pBdr>
        <w:spacing w:after="280"/>
      </w:pPr>
    </w:p>
    <w:p w14:paraId="550327B5" w14:textId="77777777" w:rsidR="00ED4F80" w:rsidRDefault="00000000">
      <w:pPr>
        <w:pStyle w:val="berschrift2"/>
      </w:pPr>
      <w:r>
        <w:t>Warum sich Ausruhen schlecht anfühlt</w:t>
      </w:r>
    </w:p>
    <w:p w14:paraId="751727E3" w14:textId="77777777" w:rsidR="00ED4F80" w:rsidRDefault="00000000">
      <w:pPr>
        <w:spacing w:after="160"/>
      </w:pPr>
      <w:r>
        <w:t>Keine sichtbaren Ergebnisse – obwohl gerade viel passiert: Klarkommen, Emotionen regulieren, Gedanken umstrukturieren.</w:t>
      </w:r>
    </w:p>
    <w:p w14:paraId="14622734" w14:textId="77777777" w:rsidR="00ED4F80" w:rsidRDefault="00000000">
      <w:pPr>
        <w:spacing w:after="160"/>
      </w:pPr>
      <w:r>
        <w:t>Gesellschaft misst Leistung in sichtbaren Ergebnissen. Wer das Muster verinnerlicht hat, trägt es auch dann mit, wenn niemand zuschaut.</w:t>
      </w:r>
    </w:p>
    <w:p w14:paraId="1486B38F" w14:textId="77777777" w:rsidR="00ED4F80" w:rsidRDefault="00000000">
      <w:pPr>
        <w:spacing w:after="280"/>
      </w:pPr>
      <w:r>
        <w:t>Langfristig kann das in Burnout kippen: Sparmodus – Überleben und Regulieren frisst alle Kraft, nichts bleibt übrig für Extras.</w:t>
      </w:r>
    </w:p>
    <w:p w14:paraId="0EA33B3C" w14:textId="77777777" w:rsidR="00ED4F80" w:rsidRDefault="00000000">
      <w:pPr>
        <w:pStyle w:val="berschrift2"/>
      </w:pPr>
      <w:r>
        <w:t>Wenn ein schlechter Tag das System kippt</w:t>
      </w:r>
    </w:p>
    <w:p w14:paraId="27242ECF" w14:textId="77777777" w:rsidR="00ED4F80" w:rsidRDefault="00000000">
      <w:pPr>
        <w:pStyle w:val="berschrift3"/>
      </w:pPr>
      <w:r>
        <w:t>Umgang</w:t>
      </w:r>
    </w:p>
    <w:p w14:paraId="32249603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Akzeptanz statt Kampf: </w:t>
      </w:r>
      <w:r>
        <w:t>„Ich bin nicht gescheitert, nur weil es einen schlechten Tag gab.“ → Minimalprogramm statt anspruchsvoller Ziele.</w:t>
      </w:r>
    </w:p>
    <w:p w14:paraId="409BD0A0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Rückzug erlauben: </w:t>
      </w:r>
      <w:r>
        <w:t xml:space="preserve">Zimmer abdunkeln, Fidget Toys, Musik, Atemübungen = </w:t>
      </w:r>
      <w:proofErr w:type="spellStart"/>
      <w:r>
        <w:t>Reset</w:t>
      </w:r>
      <w:proofErr w:type="spellEnd"/>
      <w:r>
        <w:t>.</w:t>
      </w:r>
    </w:p>
    <w:p w14:paraId="349F544E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Wut kanalisieren: </w:t>
      </w:r>
      <w:r>
        <w:t>Körperliche Bewegung – ins Kissen hauen, stampfen.</w:t>
      </w:r>
    </w:p>
    <w:p w14:paraId="5F72076E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Raus aus dem Kopf: </w:t>
      </w:r>
      <w:r>
        <w:t>Ausschreiben oder laut aussprechen.</w:t>
      </w:r>
    </w:p>
    <w:p w14:paraId="3493F1A9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Reflexion: </w:t>
      </w:r>
      <w:r>
        <w:t>Was hat geholfen? Wo und warum ist es gekippt?</w:t>
      </w:r>
    </w:p>
    <w:p w14:paraId="2AAAAD0C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Reizreduktion: </w:t>
      </w:r>
      <w:r>
        <w:t>Schutzregel: 2 Sachen draußen, dann Pause.</w:t>
      </w:r>
    </w:p>
    <w:p w14:paraId="70BD783A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Körper unterstützen: </w:t>
      </w:r>
      <w:r>
        <w:t>Wasser, Salz, Düfte, sanfte Bewegung.</w:t>
      </w:r>
    </w:p>
    <w:p w14:paraId="2FBA453A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Exit-Sätze bereit haben: </w:t>
      </w:r>
      <w:r>
        <w:t>Auf Zettel oder Handy. Nicht aufholen – das verschlimmert das Drama.</w:t>
      </w:r>
    </w:p>
    <w:p w14:paraId="17FE9B2A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Grenzen setzen: </w:t>
      </w:r>
      <w:r>
        <w:t xml:space="preserve">„Nein, jetzt nicht.“ Und weg. </w:t>
      </w:r>
      <w:proofErr w:type="spellStart"/>
      <w:r>
        <w:t>Standardssätze</w:t>
      </w:r>
      <w:proofErr w:type="spellEnd"/>
      <w:r>
        <w:t xml:space="preserve"> vorher üben.</w:t>
      </w:r>
    </w:p>
    <w:p w14:paraId="1D934C9D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Trigger finden: </w:t>
      </w:r>
      <w:r>
        <w:t>Erkennen, vermeiden oder das Setting anpassen.</w:t>
      </w:r>
    </w:p>
    <w:p w14:paraId="36EED8E9" w14:textId="77777777" w:rsidR="00ED4F80" w:rsidRDefault="00ED4F80">
      <w:pPr>
        <w:spacing w:after="160"/>
      </w:pPr>
    </w:p>
    <w:p w14:paraId="04042D21" w14:textId="77777777" w:rsidR="00ED4F80" w:rsidRDefault="00000000">
      <w:pPr>
        <w:pStyle w:val="berschrift3"/>
      </w:pPr>
      <w:r>
        <w:t>Warum ein schlechter Tag das System kippt</w:t>
      </w:r>
    </w:p>
    <w:p w14:paraId="2F43ED3B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ADHS: </w:t>
      </w:r>
      <w:r>
        <w:t>Braucht Abwechslung und Neues – jeder Wechsel kostet aber gleichzeitig Kraft.</w:t>
      </w:r>
    </w:p>
    <w:p w14:paraId="5BF0CAA5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lastRenderedPageBreak/>
        <w:t xml:space="preserve">Autismus: </w:t>
      </w:r>
      <w:r>
        <w:t>Jeder Wechsel = Neustart­prozess. Übergänge – Haus verlassen, aus dem Auto aussteigen, Wechsel zwischen Tätigkeiten – kosten unverhältnismäßig viel.</w:t>
      </w:r>
    </w:p>
    <w:p w14:paraId="3F9B1075" w14:textId="77777777" w:rsidR="00ED4F80" w:rsidRDefault="00000000">
      <w:pPr>
        <w:pStyle w:val="Listenabsatz"/>
        <w:numPr>
          <w:ilvl w:val="0"/>
          <w:numId w:val="2"/>
        </w:numPr>
      </w:pPr>
      <w:r>
        <w:t>Bei Stress bringt das Gehirn alte Reaktionswege – neu Erlerntes bricht unter Last schnell zusammen.</w:t>
      </w:r>
    </w:p>
    <w:p w14:paraId="3AD31D4A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Erholungsschock: </w:t>
      </w:r>
      <w:r>
        <w:t>Gestern war zu viel. Heute versucht der Körper runterzufahren – aber alles ist noch im Alarmmodus.</w:t>
      </w:r>
    </w:p>
    <w:p w14:paraId="50176FFB" w14:textId="77777777" w:rsidR="00ED4F80" w:rsidRDefault="00000000">
      <w:pPr>
        <w:pStyle w:val="Listenabsatz"/>
        <w:numPr>
          <w:ilvl w:val="0"/>
          <w:numId w:val="2"/>
        </w:numPr>
      </w:pPr>
      <w:r>
        <w:t>Schlechte Tage sind oft Wachstumsschmerzen: Sie zeigen, wo noch Arbeit nötig ist.</w:t>
      </w:r>
    </w:p>
    <w:p w14:paraId="2E2FD0B1" w14:textId="77777777" w:rsidR="00ED4F80" w:rsidRDefault="00ED4F80">
      <w:pPr>
        <w:spacing w:after="120"/>
      </w:pPr>
    </w:p>
    <w:p w14:paraId="7B65EE57" w14:textId="77777777" w:rsidR="00ED4F80" w:rsidRDefault="00000000">
      <w:pPr>
        <w:spacing w:after="200"/>
      </w:pPr>
      <w:r>
        <w:rPr>
          <w:i/>
          <w:iCs/>
          <w:color w:val="888888"/>
        </w:rPr>
        <w:t>Sozialer Stress kippt das System besonders schnell – er ist unsichtbar, aber neurobiologisch genauso real wie körperliche Erschöpfung.</w:t>
      </w:r>
    </w:p>
    <w:p w14:paraId="107569DB" w14:textId="77777777" w:rsidR="00ED4F80" w:rsidRDefault="00000000">
      <w:pPr>
        <w:pStyle w:val="berschrift3"/>
      </w:pPr>
      <w:r>
        <w:t>Was hilft beim Umstellen</w:t>
      </w:r>
    </w:p>
    <w:p w14:paraId="036ABFEB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Akupressur: </w:t>
      </w:r>
      <w:r>
        <w:t>Bestimmte Druckpunkte aktivieren das parasympathische Nervensystem.</w:t>
      </w:r>
    </w:p>
    <w:p w14:paraId="3151472E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Neue Gewohnheiten¹: </w:t>
      </w:r>
      <w:r>
        <w:t>Brauchen im Schnitt 66 Tage – nicht 30. Geduld ist keine Schwäche.</w:t>
      </w:r>
    </w:p>
    <w:p w14:paraId="16247B04" w14:textId="77777777" w:rsidR="00ED4F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Routinen beobachten: </w:t>
      </w:r>
      <w:r>
        <w:t>Was hat gestern geholfen? Wo ist es gekippt? Regelmäßig nachschauen.</w:t>
      </w:r>
    </w:p>
    <w:p w14:paraId="109010FD" w14:textId="77777777" w:rsidR="00ED4F80" w:rsidRDefault="00000000">
      <w:pPr>
        <w:pStyle w:val="Listenabsatz"/>
        <w:numPr>
          <w:ilvl w:val="0"/>
          <w:numId w:val="2"/>
        </w:numPr>
      </w:pPr>
      <w:r>
        <w:t>Unerwartete Reaktionen (Panikattacke, Impulse wie Loshüpfen oder Singen) – nicht werten. Das ist das Nervensystem, das sich entlädt.</w:t>
      </w:r>
    </w:p>
    <w:p w14:paraId="01E866CC" w14:textId="77777777" w:rsidR="00ED4F80" w:rsidRDefault="00ED4F80">
      <w:pPr>
        <w:spacing w:after="400"/>
      </w:pPr>
    </w:p>
    <w:p w14:paraId="4BBC4C04" w14:textId="77777777" w:rsidR="00ED4F80" w:rsidRDefault="00000000">
      <w:pPr>
        <w:pBdr>
          <w:top w:val="single" w:sz="3" w:space="8" w:color="CCCCCC"/>
        </w:pBdr>
        <w:spacing w:before="160" w:after="60"/>
      </w:pPr>
      <w:r>
        <w:rPr>
          <w:i/>
          <w:iCs/>
          <w:color w:val="888888"/>
          <w:sz w:val="17"/>
          <w:szCs w:val="17"/>
        </w:rPr>
        <w:t xml:space="preserve">¹ Der „30-Tage-Mythos“ ist wissenschaftlich nicht haltbar. </w:t>
      </w:r>
      <w:proofErr w:type="spellStart"/>
      <w:r>
        <w:rPr>
          <w:i/>
          <w:iCs/>
          <w:color w:val="888888"/>
          <w:sz w:val="17"/>
          <w:szCs w:val="17"/>
        </w:rPr>
        <w:t>Lally</w:t>
      </w:r>
      <w:proofErr w:type="spellEnd"/>
      <w:r>
        <w:rPr>
          <w:i/>
          <w:iCs/>
          <w:color w:val="888888"/>
          <w:sz w:val="17"/>
          <w:szCs w:val="17"/>
        </w:rPr>
        <w:t xml:space="preserve"> et al. (2010, University College London) untersuchten Gewohnheitsbildung an 96 Teilnehmenden und fanden einen Mittelwert von 66 Tagen (Spanne: 18–254 Tage). Bei neurodivergenten Menschen kann der Prozess länger dauern, weil Exekutivfunktionen und Belohnungssysteme anders arbeiten.</w:t>
      </w:r>
    </w:p>
    <w:p w14:paraId="11BD203B" w14:textId="77777777" w:rsidR="00ED4F80" w:rsidRDefault="00000000">
      <w:pPr>
        <w:spacing w:before="40"/>
      </w:pPr>
      <w:r>
        <w:rPr>
          <w:i/>
          <w:iCs/>
          <w:color w:val="888888"/>
          <w:sz w:val="17"/>
          <w:szCs w:val="17"/>
        </w:rPr>
        <w:t xml:space="preserve">² </w:t>
      </w:r>
      <w:proofErr w:type="spellStart"/>
      <w:r>
        <w:rPr>
          <w:i/>
          <w:iCs/>
          <w:color w:val="888888"/>
          <w:sz w:val="17"/>
          <w:szCs w:val="17"/>
        </w:rPr>
        <w:t>Polyvagal</w:t>
      </w:r>
      <w:proofErr w:type="spellEnd"/>
      <w:r>
        <w:rPr>
          <w:i/>
          <w:iCs/>
          <w:color w:val="888888"/>
          <w:sz w:val="17"/>
          <w:szCs w:val="17"/>
        </w:rPr>
        <w:t xml:space="preserve">-Theorie (Stephen </w:t>
      </w:r>
      <w:proofErr w:type="spellStart"/>
      <w:r>
        <w:rPr>
          <w:i/>
          <w:iCs/>
          <w:color w:val="888888"/>
          <w:sz w:val="17"/>
          <w:szCs w:val="17"/>
        </w:rPr>
        <w:t>Porges</w:t>
      </w:r>
      <w:proofErr w:type="spellEnd"/>
      <w:r>
        <w:rPr>
          <w:i/>
          <w:iCs/>
          <w:color w:val="888888"/>
          <w:sz w:val="17"/>
          <w:szCs w:val="17"/>
        </w:rPr>
        <w:t xml:space="preserve">, 1994): Der Vagusnerv verbindet Gehirn und Körper und spielt eine zentrale Rolle bei der Regulation von Stress und Sicherheit. Sensorische Gleichmäßigkeit – Berührung, Wärme, Rhythmus – aktiviert den ventralen </w:t>
      </w:r>
      <w:proofErr w:type="spellStart"/>
      <w:r>
        <w:rPr>
          <w:i/>
          <w:iCs/>
          <w:color w:val="888888"/>
          <w:sz w:val="17"/>
          <w:szCs w:val="17"/>
        </w:rPr>
        <w:t>Vagusast</w:t>
      </w:r>
      <w:proofErr w:type="spellEnd"/>
      <w:r>
        <w:rPr>
          <w:i/>
          <w:iCs/>
          <w:color w:val="888888"/>
          <w:sz w:val="17"/>
          <w:szCs w:val="17"/>
        </w:rPr>
        <w:t xml:space="preserve"> und signalisiert dem Nervensystem: Ich bin sicher. Kein Alarm nötig.</w:t>
      </w:r>
    </w:p>
    <w:sectPr w:rsidR="00ED4F8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DE4B" w14:textId="77777777" w:rsidR="00452E14" w:rsidRDefault="00452E14">
      <w:r>
        <w:separator/>
      </w:r>
    </w:p>
  </w:endnote>
  <w:endnote w:type="continuationSeparator" w:id="0">
    <w:p w14:paraId="34932A1A" w14:textId="77777777" w:rsidR="00452E14" w:rsidRDefault="0045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2B57" w14:textId="77777777" w:rsidR="00ED4F80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658F" w14:textId="77777777" w:rsidR="00452E14" w:rsidRDefault="00452E14">
      <w:r>
        <w:separator/>
      </w:r>
    </w:p>
  </w:footnote>
  <w:footnote w:type="continuationSeparator" w:id="0">
    <w:p w14:paraId="30F05D9D" w14:textId="77777777" w:rsidR="00452E14" w:rsidRDefault="0045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79"/>
    <w:multiLevelType w:val="hybridMultilevel"/>
    <w:tmpl w:val="B764E5E6"/>
    <w:lvl w:ilvl="0" w:tplc="6A4C49EC">
      <w:start w:val="1"/>
      <w:numFmt w:val="decimal"/>
      <w:lvlText w:val="%1."/>
      <w:lvlJc w:val="left"/>
      <w:pPr>
        <w:spacing w:after="100"/>
        <w:ind w:left="600" w:hanging="300"/>
      </w:pPr>
      <w:rPr>
        <w:rFonts w:ascii="Arial" w:eastAsia="Arial" w:hAnsi="Arial" w:cs="Arial"/>
        <w:b/>
        <w:bCs/>
        <w:color w:val="0F3213"/>
        <w:sz w:val="22"/>
        <w:szCs w:val="22"/>
      </w:rPr>
    </w:lvl>
    <w:lvl w:ilvl="1" w:tplc="5C98BBE2">
      <w:numFmt w:val="decimal"/>
      <w:lvlText w:val=""/>
      <w:lvlJc w:val="left"/>
    </w:lvl>
    <w:lvl w:ilvl="2" w:tplc="55889A70">
      <w:numFmt w:val="decimal"/>
      <w:lvlText w:val=""/>
      <w:lvlJc w:val="left"/>
    </w:lvl>
    <w:lvl w:ilvl="3" w:tplc="38964222">
      <w:numFmt w:val="decimal"/>
      <w:lvlText w:val=""/>
      <w:lvlJc w:val="left"/>
    </w:lvl>
    <w:lvl w:ilvl="4" w:tplc="858E0ABE">
      <w:numFmt w:val="decimal"/>
      <w:lvlText w:val=""/>
      <w:lvlJc w:val="left"/>
    </w:lvl>
    <w:lvl w:ilvl="5" w:tplc="6E169D52">
      <w:numFmt w:val="decimal"/>
      <w:lvlText w:val=""/>
      <w:lvlJc w:val="left"/>
    </w:lvl>
    <w:lvl w:ilvl="6" w:tplc="F3303CC2">
      <w:numFmt w:val="decimal"/>
      <w:lvlText w:val=""/>
      <w:lvlJc w:val="left"/>
    </w:lvl>
    <w:lvl w:ilvl="7" w:tplc="6C825626">
      <w:numFmt w:val="decimal"/>
      <w:lvlText w:val=""/>
      <w:lvlJc w:val="left"/>
    </w:lvl>
    <w:lvl w:ilvl="8" w:tplc="46B4EFA4">
      <w:numFmt w:val="decimal"/>
      <w:lvlText w:val=""/>
      <w:lvlJc w:val="left"/>
    </w:lvl>
  </w:abstractNum>
  <w:abstractNum w:abstractNumId="1" w15:restartNumberingAfterBreak="0">
    <w:nsid w:val="4EBD7EB3"/>
    <w:multiLevelType w:val="hybridMultilevel"/>
    <w:tmpl w:val="B5B68900"/>
    <w:lvl w:ilvl="0" w:tplc="6A8E48A6">
      <w:start w:val="1"/>
      <w:numFmt w:val="lowerLetter"/>
      <w:lvlText w:val="%1)"/>
      <w:lvlJc w:val="left"/>
      <w:pPr>
        <w:spacing w:after="80"/>
        <w:ind w:left="600" w:hanging="300"/>
      </w:pPr>
      <w:rPr>
        <w:rFonts w:ascii="Arial" w:eastAsia="Arial" w:hAnsi="Arial" w:cs="Arial"/>
        <w:color w:val="0F3213"/>
        <w:sz w:val="22"/>
        <w:szCs w:val="22"/>
      </w:rPr>
    </w:lvl>
    <w:lvl w:ilvl="1" w:tplc="686461D8">
      <w:numFmt w:val="decimal"/>
      <w:lvlText w:val=""/>
      <w:lvlJc w:val="left"/>
    </w:lvl>
    <w:lvl w:ilvl="2" w:tplc="2AC2DF74">
      <w:numFmt w:val="decimal"/>
      <w:lvlText w:val=""/>
      <w:lvlJc w:val="left"/>
    </w:lvl>
    <w:lvl w:ilvl="3" w:tplc="2A649560">
      <w:numFmt w:val="decimal"/>
      <w:lvlText w:val=""/>
      <w:lvlJc w:val="left"/>
    </w:lvl>
    <w:lvl w:ilvl="4" w:tplc="205A8F36">
      <w:numFmt w:val="decimal"/>
      <w:lvlText w:val=""/>
      <w:lvlJc w:val="left"/>
    </w:lvl>
    <w:lvl w:ilvl="5" w:tplc="AEE4D16E">
      <w:numFmt w:val="decimal"/>
      <w:lvlText w:val=""/>
      <w:lvlJc w:val="left"/>
    </w:lvl>
    <w:lvl w:ilvl="6" w:tplc="20641B5A">
      <w:numFmt w:val="decimal"/>
      <w:lvlText w:val=""/>
      <w:lvlJc w:val="left"/>
    </w:lvl>
    <w:lvl w:ilvl="7" w:tplc="CC465590">
      <w:numFmt w:val="decimal"/>
      <w:lvlText w:val=""/>
      <w:lvlJc w:val="left"/>
    </w:lvl>
    <w:lvl w:ilvl="8" w:tplc="D652AECE">
      <w:numFmt w:val="decimal"/>
      <w:lvlText w:val=""/>
      <w:lvlJc w:val="left"/>
    </w:lvl>
  </w:abstractNum>
  <w:abstractNum w:abstractNumId="2" w15:restartNumberingAfterBreak="0">
    <w:nsid w:val="5BCB4D9F"/>
    <w:multiLevelType w:val="hybridMultilevel"/>
    <w:tmpl w:val="21E818F8"/>
    <w:lvl w:ilvl="0" w:tplc="4BF20740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8724E4F0">
      <w:numFmt w:val="decimal"/>
      <w:lvlText w:val=""/>
      <w:lvlJc w:val="left"/>
    </w:lvl>
    <w:lvl w:ilvl="2" w:tplc="84DC63D2">
      <w:numFmt w:val="decimal"/>
      <w:lvlText w:val=""/>
      <w:lvlJc w:val="left"/>
    </w:lvl>
    <w:lvl w:ilvl="3" w:tplc="EA1CDC24">
      <w:numFmt w:val="decimal"/>
      <w:lvlText w:val=""/>
      <w:lvlJc w:val="left"/>
    </w:lvl>
    <w:lvl w:ilvl="4" w:tplc="FFBC539A">
      <w:numFmt w:val="decimal"/>
      <w:lvlText w:val=""/>
      <w:lvlJc w:val="left"/>
    </w:lvl>
    <w:lvl w:ilvl="5" w:tplc="BF4EA0DA">
      <w:numFmt w:val="decimal"/>
      <w:lvlText w:val=""/>
      <w:lvlJc w:val="left"/>
    </w:lvl>
    <w:lvl w:ilvl="6" w:tplc="68F61490">
      <w:numFmt w:val="decimal"/>
      <w:lvlText w:val=""/>
      <w:lvlJc w:val="left"/>
    </w:lvl>
    <w:lvl w:ilvl="7" w:tplc="4F5CFBA2">
      <w:numFmt w:val="decimal"/>
      <w:lvlText w:val=""/>
      <w:lvlJc w:val="left"/>
    </w:lvl>
    <w:lvl w:ilvl="8" w:tplc="0D50209A">
      <w:numFmt w:val="decimal"/>
      <w:lvlText w:val=""/>
      <w:lvlJc w:val="left"/>
    </w:lvl>
  </w:abstractNum>
  <w:abstractNum w:abstractNumId="3" w15:restartNumberingAfterBreak="0">
    <w:nsid w:val="5BDE0F94"/>
    <w:multiLevelType w:val="hybridMultilevel"/>
    <w:tmpl w:val="87F681A6"/>
    <w:lvl w:ilvl="0" w:tplc="60D67F58">
      <w:start w:val="1"/>
      <w:numFmt w:val="bullet"/>
      <w:lvlText w:val="●"/>
      <w:lvlJc w:val="left"/>
      <w:pPr>
        <w:ind w:left="720" w:hanging="360"/>
      </w:pPr>
    </w:lvl>
    <w:lvl w:ilvl="1" w:tplc="C2D62E74">
      <w:start w:val="1"/>
      <w:numFmt w:val="bullet"/>
      <w:lvlText w:val="○"/>
      <w:lvlJc w:val="left"/>
      <w:pPr>
        <w:ind w:left="1440" w:hanging="360"/>
      </w:pPr>
    </w:lvl>
    <w:lvl w:ilvl="2" w:tplc="9DA8BBDE">
      <w:start w:val="1"/>
      <w:numFmt w:val="bullet"/>
      <w:lvlText w:val="■"/>
      <w:lvlJc w:val="left"/>
      <w:pPr>
        <w:ind w:left="2160" w:hanging="360"/>
      </w:pPr>
    </w:lvl>
    <w:lvl w:ilvl="3" w:tplc="EC4A9C20">
      <w:start w:val="1"/>
      <w:numFmt w:val="bullet"/>
      <w:lvlText w:val="●"/>
      <w:lvlJc w:val="left"/>
      <w:pPr>
        <w:ind w:left="2880" w:hanging="360"/>
      </w:pPr>
    </w:lvl>
    <w:lvl w:ilvl="4" w:tplc="FC20239A">
      <w:start w:val="1"/>
      <w:numFmt w:val="bullet"/>
      <w:lvlText w:val="○"/>
      <w:lvlJc w:val="left"/>
      <w:pPr>
        <w:ind w:left="3600" w:hanging="360"/>
      </w:pPr>
    </w:lvl>
    <w:lvl w:ilvl="5" w:tplc="446C7796">
      <w:start w:val="1"/>
      <w:numFmt w:val="bullet"/>
      <w:lvlText w:val="■"/>
      <w:lvlJc w:val="left"/>
      <w:pPr>
        <w:ind w:left="4320" w:hanging="360"/>
      </w:pPr>
    </w:lvl>
    <w:lvl w:ilvl="6" w:tplc="3900184A">
      <w:start w:val="1"/>
      <w:numFmt w:val="bullet"/>
      <w:lvlText w:val="●"/>
      <w:lvlJc w:val="left"/>
      <w:pPr>
        <w:ind w:left="5040" w:hanging="360"/>
      </w:pPr>
    </w:lvl>
    <w:lvl w:ilvl="7" w:tplc="3982BE80">
      <w:start w:val="1"/>
      <w:numFmt w:val="bullet"/>
      <w:lvlText w:val="●"/>
      <w:lvlJc w:val="left"/>
      <w:pPr>
        <w:ind w:left="5760" w:hanging="360"/>
      </w:pPr>
    </w:lvl>
    <w:lvl w:ilvl="8" w:tplc="A51E0CAC">
      <w:start w:val="1"/>
      <w:numFmt w:val="bullet"/>
      <w:lvlText w:val="●"/>
      <w:lvlJc w:val="left"/>
      <w:pPr>
        <w:ind w:left="6480" w:hanging="360"/>
      </w:pPr>
    </w:lvl>
  </w:abstractNum>
  <w:num w:numId="1" w16cid:durableId="1523592611">
    <w:abstractNumId w:val="3"/>
    <w:lvlOverride w:ilvl="0">
      <w:startOverride w:val="1"/>
    </w:lvlOverride>
  </w:num>
  <w:num w:numId="2" w16cid:durableId="1444032960">
    <w:abstractNumId w:val="2"/>
    <w:lvlOverride w:ilvl="0">
      <w:startOverride w:val="1"/>
    </w:lvlOverride>
  </w:num>
  <w:num w:numId="3" w16cid:durableId="357854628">
    <w:abstractNumId w:val="1"/>
    <w:lvlOverride w:ilvl="0">
      <w:startOverride w:val="1"/>
    </w:lvlOverride>
  </w:num>
  <w:num w:numId="4" w16cid:durableId="5414832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80"/>
    <w:rsid w:val="00145FAB"/>
    <w:rsid w:val="001934E6"/>
    <w:rsid w:val="00452E14"/>
    <w:rsid w:val="00E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D063"/>
  <w15:docId w15:val="{08434B8E-06C5-4AB2-929D-50DF3AA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7329</Characters>
  <Application>Microsoft Office Word</Application>
  <DocSecurity>0</DocSecurity>
  <Lines>61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2026-05-20T07:45:00Z</dcterms:created>
  <dcterms:modified xsi:type="dcterms:W3CDTF">2026-05-20T07:45:00Z</dcterms:modified>
</cp:coreProperties>
</file>